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A8" w:rsidRDefault="002211A8" w:rsidP="002211A8">
      <w:pPr>
        <w:bidi/>
        <w:rPr>
          <w:rtl/>
          <w:lang w:bidi="ar-QA"/>
        </w:rPr>
      </w:pPr>
    </w:p>
    <w:p w:rsidR="006639D0" w:rsidRDefault="006639D0" w:rsidP="006639D0">
      <w:pPr>
        <w:jc w:val="center"/>
        <w:rPr>
          <w:b/>
          <w:bCs/>
          <w:sz w:val="28"/>
          <w:szCs w:val="28"/>
          <w:rtl/>
        </w:rPr>
      </w:pPr>
    </w:p>
    <w:p w:rsidR="001C5C9C" w:rsidRPr="00D155E4" w:rsidRDefault="001C5C9C" w:rsidP="001C5C9C">
      <w:pPr>
        <w:bidi/>
        <w:jc w:val="center"/>
        <w:rPr>
          <w:rFonts w:ascii="Simplified Arabic" w:hAnsi="Simplified Arabic" w:cs="Simplified Arabic"/>
          <w:b/>
          <w:bCs/>
          <w:color w:val="000000" w:themeColor="text1"/>
          <w:sz w:val="32"/>
          <w:szCs w:val="32"/>
        </w:rPr>
      </w:pPr>
    </w:p>
    <w:p w:rsidR="001C5C9C" w:rsidRDefault="001C5C9C" w:rsidP="001C5C9C">
      <w:pPr>
        <w:bidi/>
        <w:jc w:val="center"/>
        <w:rPr>
          <w:rFonts w:ascii="Simplified Arabic" w:hAnsi="Simplified Arabic" w:cs="Simplified Arabic"/>
          <w:b/>
          <w:bCs/>
          <w:color w:val="7030A0"/>
          <w:sz w:val="32"/>
          <w:szCs w:val="32"/>
          <w:lang w:bidi="ar-JO"/>
        </w:rPr>
      </w:pPr>
      <w:r w:rsidRPr="001C5C9C">
        <w:rPr>
          <w:rFonts w:ascii="Simplified Arabic" w:hAnsi="Simplified Arabic" w:cs="Simplified Arabic" w:hint="cs"/>
          <w:b/>
          <w:bCs/>
          <w:color w:val="7030A0"/>
          <w:sz w:val="32"/>
          <w:szCs w:val="32"/>
          <w:rtl/>
          <w:lang w:bidi="ar-EG"/>
        </w:rPr>
        <w:t xml:space="preserve">رابطة </w:t>
      </w:r>
      <w:r w:rsidRPr="001C5C9C">
        <w:rPr>
          <w:rFonts w:ascii="Simplified Arabic" w:hAnsi="Simplified Arabic" w:cs="Simplified Arabic"/>
          <w:b/>
          <w:bCs/>
          <w:color w:val="7030A0"/>
          <w:sz w:val="32"/>
          <w:szCs w:val="32"/>
          <w:rtl/>
          <w:lang w:bidi="ar-JO"/>
        </w:rPr>
        <w:t xml:space="preserve">دوري كرة القدم </w:t>
      </w:r>
      <w:r w:rsidRPr="001C5C9C">
        <w:rPr>
          <w:rFonts w:ascii="Simplified Arabic" w:hAnsi="Simplified Arabic" w:cs="Simplified Arabic" w:hint="cs"/>
          <w:b/>
          <w:bCs/>
          <w:color w:val="7030A0"/>
          <w:sz w:val="32"/>
          <w:szCs w:val="32"/>
          <w:rtl/>
          <w:lang w:bidi="ar-JO"/>
        </w:rPr>
        <w:t>الأسكتلندي</w:t>
      </w:r>
      <w:r w:rsidRPr="001C5C9C">
        <w:rPr>
          <w:rFonts w:ascii="Simplified Arabic" w:hAnsi="Simplified Arabic" w:cs="Simplified Arabic"/>
          <w:b/>
          <w:bCs/>
          <w:color w:val="7030A0"/>
          <w:sz w:val="32"/>
          <w:szCs w:val="32"/>
          <w:rtl/>
          <w:lang w:bidi="ar-JO"/>
        </w:rPr>
        <w:t xml:space="preserve"> للمحترفين </w:t>
      </w:r>
      <w:r w:rsidRPr="001C5C9C">
        <w:rPr>
          <w:rFonts w:ascii="Simplified Arabic" w:hAnsi="Simplified Arabic" w:cs="Simplified Arabic" w:hint="cs"/>
          <w:b/>
          <w:bCs/>
          <w:color w:val="7030A0"/>
          <w:sz w:val="32"/>
          <w:szCs w:val="32"/>
          <w:rtl/>
          <w:lang w:bidi="ar-JO"/>
        </w:rPr>
        <w:t>ت</w:t>
      </w:r>
      <w:r w:rsidRPr="001C5C9C">
        <w:rPr>
          <w:rFonts w:ascii="Simplified Arabic" w:hAnsi="Simplified Arabic" w:cs="Simplified Arabic"/>
          <w:b/>
          <w:bCs/>
          <w:color w:val="7030A0"/>
          <w:sz w:val="32"/>
          <w:szCs w:val="32"/>
          <w:rtl/>
          <w:lang w:bidi="ar-JO"/>
        </w:rPr>
        <w:t xml:space="preserve">علن عن توقيع اتفاقية جديدة مع قنوات </w:t>
      </w:r>
      <w:r w:rsidRPr="001C5C9C">
        <w:rPr>
          <w:rFonts w:ascii="Simplified Arabic" w:hAnsi="Simplified Arabic" w:cs="Simplified Arabic"/>
          <w:b/>
          <w:bCs/>
          <w:color w:val="7030A0"/>
          <w:sz w:val="32"/>
          <w:szCs w:val="32"/>
          <w:lang w:bidi="ar-JO"/>
        </w:rPr>
        <w:t>beIN</w:t>
      </w:r>
      <w:r w:rsidRPr="001C5C9C">
        <w:rPr>
          <w:rFonts w:ascii="Simplified Arabic" w:hAnsi="Simplified Arabic" w:cs="Simplified Arabic"/>
          <w:b/>
          <w:bCs/>
          <w:color w:val="7030A0"/>
          <w:sz w:val="32"/>
          <w:szCs w:val="32"/>
          <w:rtl/>
          <w:lang w:bidi="ar-JO"/>
        </w:rPr>
        <w:t xml:space="preserve"> الرياضية في الشرق الأوسط وشمال أفريقيا واستراليا ونيوزلندا</w:t>
      </w:r>
    </w:p>
    <w:p w:rsidR="003441A3" w:rsidRPr="001C5C9C" w:rsidRDefault="003441A3" w:rsidP="003441A3">
      <w:pPr>
        <w:bidi/>
        <w:jc w:val="center"/>
        <w:rPr>
          <w:rFonts w:ascii="Simplified Arabic" w:hAnsi="Simplified Arabic" w:cs="Simplified Arabic"/>
          <w:b/>
          <w:bCs/>
          <w:color w:val="7030A0"/>
          <w:sz w:val="32"/>
          <w:szCs w:val="32"/>
          <w:rtl/>
          <w:lang w:bidi="ar-JO"/>
        </w:rPr>
      </w:pPr>
    </w:p>
    <w:p w:rsidR="001C5C9C" w:rsidRPr="003441A3" w:rsidRDefault="001C5C9C" w:rsidP="001C5C9C">
      <w:pPr>
        <w:bidi/>
        <w:rPr>
          <w:rFonts w:ascii="Simplified Arabic" w:hAnsi="Simplified Arabic" w:cs="beIN New Arabic Font 2017 DemiB"/>
          <w:b/>
          <w:bCs/>
          <w:color w:val="000000" w:themeColor="text1"/>
          <w:rtl/>
          <w:lang w:bidi="ar-JO"/>
        </w:rPr>
      </w:pPr>
      <w:r w:rsidRPr="003441A3">
        <w:rPr>
          <w:rFonts w:ascii="Simplified Arabic" w:hAnsi="Simplified Arabic" w:cs="beIN New Arabic Font 2017 DemiB"/>
          <w:b/>
          <w:bCs/>
        </w:rPr>
        <w:t xml:space="preserve"> </w:t>
      </w:r>
      <w:r w:rsidRPr="003441A3">
        <w:rPr>
          <w:rFonts w:ascii="Simplified Arabic" w:hAnsi="Simplified Arabic" w:cs="beIN New Arabic Font 2017 DemiB" w:hint="cs"/>
          <w:b/>
          <w:bCs/>
          <w:color w:val="000000" w:themeColor="text1"/>
          <w:rtl/>
          <w:lang w:bidi="ar-JO"/>
        </w:rPr>
        <w:t xml:space="preserve">2 أكتوبر </w:t>
      </w:r>
      <w:r w:rsidRPr="003441A3">
        <w:rPr>
          <w:rFonts w:ascii="Simplified Arabic" w:hAnsi="Simplified Arabic" w:cs="beIN New Arabic Font 2017 DemiB"/>
          <w:b/>
          <w:bCs/>
          <w:color w:val="000000" w:themeColor="text1"/>
          <w:rtl/>
          <w:lang w:bidi="ar-JO"/>
        </w:rPr>
        <w:t xml:space="preserve"> 2018</w:t>
      </w:r>
    </w:p>
    <w:p w:rsidR="001C5C9C" w:rsidRPr="003441A3" w:rsidRDefault="001C5C9C" w:rsidP="001C5C9C">
      <w:pPr>
        <w:bidi/>
        <w:spacing w:after="240"/>
        <w:jc w:val="both"/>
        <w:rPr>
          <w:rFonts w:ascii="Simplified Arabic" w:hAnsi="Simplified Arabic" w:cs="beIN New Arabic Font 2017 DemiB"/>
          <w:color w:val="000000" w:themeColor="text1"/>
        </w:rPr>
      </w:pPr>
      <w:r w:rsidRPr="003441A3">
        <w:rPr>
          <w:rFonts w:ascii="Simplified Arabic" w:hAnsi="Simplified Arabic" w:cs="beIN New Arabic Font 2017 DemiB" w:hint="cs"/>
          <w:color w:val="000000" w:themeColor="text1"/>
          <w:rtl/>
        </w:rPr>
        <w:t>الدوحة_ قطر</w:t>
      </w:r>
    </w:p>
    <w:p w:rsidR="001C5C9C" w:rsidRPr="003441A3" w:rsidRDefault="001C5C9C" w:rsidP="001C5C9C">
      <w:pPr>
        <w:bidi/>
        <w:spacing w:after="240"/>
        <w:jc w:val="both"/>
        <w:rPr>
          <w:rFonts w:ascii="Simplified Arabic" w:hAnsi="Simplified Arabic" w:cs="beIN New Arabic Font 2017 DemiB"/>
          <w:rtl/>
          <w:lang w:bidi="ar-JO"/>
        </w:rPr>
      </w:pPr>
      <w:r w:rsidRPr="003441A3">
        <w:rPr>
          <w:rFonts w:ascii="Simplified Arabic" w:hAnsi="Simplified Arabic" w:cs="beIN New Arabic Font 2017 DemiB"/>
          <w:rtl/>
        </w:rPr>
        <w:t>أعلن</w:t>
      </w:r>
      <w:r w:rsidRPr="003441A3">
        <w:rPr>
          <w:rFonts w:ascii="Simplified Arabic" w:hAnsi="Simplified Arabic" w:cs="beIN New Arabic Font 2017 DemiB" w:hint="cs"/>
          <w:rtl/>
        </w:rPr>
        <w:t>ت رابطة</w:t>
      </w:r>
      <w:r w:rsidRPr="003441A3">
        <w:rPr>
          <w:rFonts w:ascii="Simplified Arabic" w:hAnsi="Simplified Arabic" w:cs="beIN New Arabic Font 2017 DemiB"/>
          <w:rtl/>
        </w:rPr>
        <w:t xml:space="preserve"> دوري كرة القدم </w:t>
      </w:r>
      <w:r w:rsidRPr="003441A3">
        <w:rPr>
          <w:rFonts w:ascii="Simplified Arabic" w:hAnsi="Simplified Arabic" w:cs="beIN New Arabic Font 2017 DemiB" w:hint="cs"/>
          <w:rtl/>
        </w:rPr>
        <w:t>الأسكتلندي</w:t>
      </w:r>
      <w:r w:rsidRPr="003441A3">
        <w:rPr>
          <w:rFonts w:ascii="Simplified Arabic" w:hAnsi="Simplified Arabic" w:cs="beIN New Arabic Font 2017 DemiB"/>
          <w:rtl/>
        </w:rPr>
        <w:t xml:space="preserve"> للمحترفين اليوم عن توقيع اتفاقية جديدة لبث مبارياته</w:t>
      </w:r>
      <w:r w:rsidRPr="003441A3">
        <w:rPr>
          <w:rFonts w:ascii="Simplified Arabic" w:hAnsi="Simplified Arabic" w:cs="beIN New Arabic Font 2017 DemiB" w:hint="cs"/>
          <w:rtl/>
        </w:rPr>
        <w:t>ا</w:t>
      </w:r>
      <w:r w:rsidRPr="003441A3">
        <w:rPr>
          <w:rFonts w:ascii="Simplified Arabic" w:hAnsi="Simplified Arabic" w:cs="beIN New Arabic Font 2017 DemiB"/>
          <w:rtl/>
        </w:rPr>
        <w:t xml:space="preserve"> عبر قنوات </w:t>
      </w:r>
      <w:r w:rsidRPr="003441A3">
        <w:rPr>
          <w:rFonts w:ascii="Simplified Arabic" w:hAnsi="Simplified Arabic" w:cs="beIN New Arabic Font 2017 DemiB"/>
        </w:rPr>
        <w:t>beIN SPORTS</w:t>
      </w:r>
      <w:r w:rsidRPr="003441A3">
        <w:rPr>
          <w:rFonts w:ascii="Simplified Arabic" w:hAnsi="Simplified Arabic" w:cs="beIN New Arabic Font 2017 DemiB"/>
          <w:rtl/>
          <w:lang w:bidi="ar-JO"/>
        </w:rPr>
        <w:t xml:space="preserve"> </w:t>
      </w:r>
      <w:r w:rsidRPr="003441A3">
        <w:rPr>
          <w:rFonts w:ascii="Simplified Arabic" w:hAnsi="Simplified Arabic" w:cs="beIN New Arabic Font 2017 DemiB" w:hint="cs"/>
          <w:rtl/>
          <w:lang w:bidi="ar-JO"/>
        </w:rPr>
        <w:t>في</w:t>
      </w:r>
      <w:r w:rsidRPr="003441A3">
        <w:rPr>
          <w:rFonts w:ascii="Simplified Arabic" w:hAnsi="Simplified Arabic" w:cs="beIN New Arabic Font 2017 DemiB"/>
          <w:rtl/>
          <w:lang w:bidi="ar-JO"/>
        </w:rPr>
        <w:t xml:space="preserve"> استراليا ونيوزلندا و24 دولة في منطقة الشرق الأوسط وشمال افريقيا.</w:t>
      </w:r>
    </w:p>
    <w:p w:rsidR="001C5C9C" w:rsidRPr="003441A3" w:rsidRDefault="001C5C9C" w:rsidP="001C5C9C">
      <w:pPr>
        <w:bidi/>
        <w:spacing w:after="240"/>
        <w:jc w:val="both"/>
        <w:rPr>
          <w:rFonts w:ascii="Simplified Arabic" w:hAnsi="Simplified Arabic" w:cs="beIN New Arabic Font 2017 DemiB"/>
          <w:rtl/>
          <w:lang w:bidi="ar-JO"/>
        </w:rPr>
      </w:pPr>
      <w:r w:rsidRPr="003441A3">
        <w:rPr>
          <w:rFonts w:ascii="Simplified Arabic" w:hAnsi="Simplified Arabic" w:cs="beIN New Arabic Font 2017 DemiB"/>
          <w:rtl/>
          <w:lang w:bidi="ar-JO"/>
        </w:rPr>
        <w:t xml:space="preserve">وبعد أن انتهت مدة الاتفاقية السابقة لبث مباريات الدوري </w:t>
      </w:r>
      <w:r w:rsidRPr="003441A3">
        <w:rPr>
          <w:rFonts w:ascii="Simplified Arabic" w:hAnsi="Simplified Arabic" w:cs="beIN New Arabic Font 2017 DemiB" w:hint="cs"/>
          <w:rtl/>
          <w:lang w:bidi="ar-JO"/>
        </w:rPr>
        <w:t>الأسكتلندي</w:t>
      </w:r>
      <w:r w:rsidRPr="003441A3">
        <w:rPr>
          <w:rFonts w:ascii="Simplified Arabic" w:hAnsi="Simplified Arabic" w:cs="beIN New Arabic Font 2017 DemiB"/>
          <w:rtl/>
          <w:lang w:bidi="ar-JO"/>
        </w:rPr>
        <w:t xml:space="preserve"> في الخارج في 13 أغسطس، سارع</w:t>
      </w:r>
      <w:r w:rsidRPr="003441A3">
        <w:rPr>
          <w:rFonts w:ascii="Simplified Arabic" w:hAnsi="Simplified Arabic" w:cs="beIN New Arabic Font 2017 DemiB" w:hint="cs"/>
          <w:rtl/>
          <w:lang w:bidi="ar-JO"/>
        </w:rPr>
        <w:t>ت الرابطة</w:t>
      </w:r>
      <w:r w:rsidRPr="003441A3">
        <w:rPr>
          <w:rFonts w:ascii="Simplified Arabic" w:hAnsi="Simplified Arabic" w:cs="beIN New Arabic Font 2017 DemiB"/>
          <w:rtl/>
          <w:lang w:bidi="ar-JO"/>
        </w:rPr>
        <w:t xml:space="preserve"> </w:t>
      </w:r>
      <w:r w:rsidRPr="003441A3">
        <w:rPr>
          <w:rFonts w:ascii="Simplified Arabic" w:hAnsi="Simplified Arabic" w:cs="beIN New Arabic Font 2017 DemiB" w:hint="cs"/>
          <w:rtl/>
          <w:lang w:bidi="ar-JO"/>
        </w:rPr>
        <w:t>ب</w:t>
      </w:r>
      <w:r w:rsidRPr="003441A3">
        <w:rPr>
          <w:rFonts w:ascii="Simplified Arabic" w:hAnsi="Simplified Arabic" w:cs="beIN New Arabic Font 2017 DemiB"/>
          <w:rtl/>
          <w:lang w:bidi="ar-JO"/>
        </w:rPr>
        <w:t xml:space="preserve">توقيع عقد جديد مع قنوات </w:t>
      </w:r>
      <w:r w:rsidRPr="003441A3">
        <w:rPr>
          <w:rFonts w:ascii="Simplified Arabic" w:hAnsi="Simplified Arabic" w:cs="beIN New Arabic Font 2017 DemiB"/>
          <w:lang w:bidi="ar-JO"/>
        </w:rPr>
        <w:t>beIN SPORTS</w:t>
      </w:r>
      <w:r w:rsidRPr="003441A3">
        <w:rPr>
          <w:rFonts w:ascii="Simplified Arabic" w:hAnsi="Simplified Arabic" w:cs="beIN New Arabic Font 2017 DemiB"/>
          <w:rtl/>
          <w:lang w:bidi="ar-JO"/>
        </w:rPr>
        <w:t xml:space="preserve"> العالمية س</w:t>
      </w:r>
      <w:r w:rsidRPr="003441A3">
        <w:rPr>
          <w:rFonts w:ascii="Simplified Arabic" w:hAnsi="Simplified Arabic" w:cs="beIN New Arabic Font 2017 DemiB" w:hint="cs"/>
          <w:rtl/>
          <w:lang w:bidi="ar-JO"/>
        </w:rPr>
        <w:t>ي</w:t>
      </w:r>
      <w:r w:rsidRPr="003441A3">
        <w:rPr>
          <w:rFonts w:ascii="Simplified Arabic" w:hAnsi="Simplified Arabic" w:cs="beIN New Arabic Font 2017 DemiB"/>
          <w:rtl/>
          <w:lang w:bidi="ar-JO"/>
        </w:rPr>
        <w:t xml:space="preserve">ستمر حتى </w:t>
      </w:r>
      <w:r w:rsidRPr="003441A3">
        <w:rPr>
          <w:rFonts w:ascii="Simplified Arabic" w:hAnsi="Simplified Arabic" w:cs="beIN New Arabic Font 2017 DemiB" w:hint="cs"/>
          <w:rtl/>
          <w:lang w:bidi="ar-JO"/>
        </w:rPr>
        <w:t>يونيو</w:t>
      </w:r>
      <w:r w:rsidRPr="003441A3">
        <w:rPr>
          <w:rFonts w:ascii="Simplified Arabic" w:hAnsi="Simplified Arabic" w:cs="beIN New Arabic Font 2017 DemiB"/>
          <w:rtl/>
          <w:lang w:bidi="ar-JO"/>
        </w:rPr>
        <w:t xml:space="preserve"> 2020 و</w:t>
      </w:r>
      <w:r w:rsidRPr="003441A3">
        <w:rPr>
          <w:rFonts w:ascii="Simplified Arabic" w:hAnsi="Simplified Arabic" w:cs="beIN New Arabic Font 2017 DemiB" w:hint="cs"/>
          <w:rtl/>
          <w:lang w:bidi="ar-JO"/>
        </w:rPr>
        <w:t>ي</w:t>
      </w:r>
      <w:r w:rsidRPr="003441A3">
        <w:rPr>
          <w:rFonts w:ascii="Simplified Arabic" w:hAnsi="Simplified Arabic" w:cs="beIN New Arabic Font 2017 DemiB"/>
          <w:rtl/>
          <w:lang w:bidi="ar-JO"/>
        </w:rPr>
        <w:t>شمل حقوق البث الحصرية للمباريات في</w:t>
      </w:r>
      <w:r w:rsidRPr="003441A3">
        <w:rPr>
          <w:rFonts w:ascii="Simplified Arabic" w:hAnsi="Simplified Arabic" w:cs="beIN New Arabic Font 2017 DemiB" w:hint="cs"/>
          <w:rtl/>
          <w:lang w:bidi="ar-JO"/>
        </w:rPr>
        <w:t xml:space="preserve"> استراليا ونيوزلندا والشرق الأوسط وشمال افريقيا.</w:t>
      </w:r>
    </w:p>
    <w:p w:rsidR="001C5C9C" w:rsidRPr="003441A3" w:rsidRDefault="001C5C9C" w:rsidP="001C5C9C">
      <w:pPr>
        <w:bidi/>
        <w:spacing w:after="240"/>
        <w:jc w:val="both"/>
        <w:rPr>
          <w:rFonts w:ascii="Simplified Arabic" w:hAnsi="Simplified Arabic" w:cs="beIN New Arabic Font 2017 DemiB"/>
          <w:rtl/>
          <w:lang w:bidi="ar-JO"/>
        </w:rPr>
      </w:pPr>
      <w:r w:rsidRPr="003441A3">
        <w:rPr>
          <w:rFonts w:ascii="Simplified Arabic" w:hAnsi="Simplified Arabic" w:cs="beIN New Arabic Font 2017 DemiB" w:hint="cs"/>
          <w:rtl/>
          <w:lang w:bidi="ar-JO"/>
        </w:rPr>
        <w:t>وتشمل الاتفاقية الجديدة</w:t>
      </w:r>
      <w:r w:rsidRPr="003441A3">
        <w:rPr>
          <w:rFonts w:ascii="Simplified Arabic" w:hAnsi="Simplified Arabic" w:cs="beIN New Arabic Font 2017 DemiB"/>
          <w:rtl/>
          <w:lang w:bidi="ar-JO"/>
        </w:rPr>
        <w:t xml:space="preserve"> المناطق التالية:</w:t>
      </w:r>
    </w:p>
    <w:p w:rsidR="001C5C9C" w:rsidRPr="003441A3" w:rsidRDefault="001C5C9C" w:rsidP="001C5C9C">
      <w:pPr>
        <w:bidi/>
        <w:spacing w:after="240"/>
        <w:jc w:val="both"/>
        <w:rPr>
          <w:rFonts w:ascii="Simplified Arabic" w:hAnsi="Simplified Arabic" w:cs="beIN New Arabic Font 2017 DemiB"/>
          <w:rtl/>
          <w:lang w:bidi="ar-JO"/>
        </w:rPr>
      </w:pPr>
      <w:r w:rsidRPr="003441A3">
        <w:rPr>
          <w:rFonts w:ascii="Simplified Arabic" w:hAnsi="Simplified Arabic" w:cs="beIN New Arabic Font 2017 DemiB"/>
          <w:rtl/>
          <w:lang w:bidi="ar-JO"/>
        </w:rPr>
        <w:t>أستراليا، ونيوزيلندا، والبحرين، والعراق، وإيران، والكويت، والأردن، ولبنان، وموريتانيا، وعُمان، وفلسطين، وقطر، والسعودية، وجنوب السودان، والسودان، وسوريا، والإمارات العربية المتحدة، واليمن، والجزائر، وتشاد، وليبيا، والمغرب، والصومال وتونس ومصر وجيبوتي.</w:t>
      </w:r>
    </w:p>
    <w:p w:rsidR="001C5C9C" w:rsidRPr="003441A3" w:rsidRDefault="001C5C9C" w:rsidP="001C5C9C">
      <w:pPr>
        <w:bidi/>
        <w:spacing w:after="240"/>
        <w:jc w:val="both"/>
        <w:rPr>
          <w:rFonts w:ascii="Simplified Arabic" w:hAnsi="Simplified Arabic" w:cs="beIN New Arabic Font 2017 DemiB"/>
          <w:lang w:bidi="ar-JO"/>
        </w:rPr>
      </w:pPr>
      <w:r w:rsidRPr="003441A3">
        <w:rPr>
          <w:rFonts w:ascii="Simplified Arabic" w:hAnsi="Simplified Arabic" w:cs="beIN New Arabic Font 2017 DemiB"/>
          <w:rtl/>
          <w:lang w:bidi="ar-JO"/>
        </w:rPr>
        <w:t>وتعليقاً على هذا الإعلان قال نيل دونكاستر، الرئيس التنفيذي ل</w:t>
      </w:r>
      <w:r w:rsidRPr="003441A3">
        <w:rPr>
          <w:rFonts w:ascii="Simplified Arabic" w:hAnsi="Simplified Arabic" w:cs="beIN New Arabic Font 2017 DemiB" w:hint="cs"/>
          <w:rtl/>
          <w:lang w:bidi="ar-JO"/>
        </w:rPr>
        <w:t xml:space="preserve">رابطة </w:t>
      </w:r>
      <w:r w:rsidRPr="003441A3">
        <w:rPr>
          <w:rFonts w:ascii="Simplified Arabic" w:hAnsi="Simplified Arabic" w:cs="beIN New Arabic Font 2017 DemiB"/>
          <w:rtl/>
          <w:lang w:bidi="ar-JO"/>
        </w:rPr>
        <w:t xml:space="preserve">دوري كرة القدم </w:t>
      </w:r>
      <w:r w:rsidRPr="003441A3">
        <w:rPr>
          <w:rFonts w:ascii="Simplified Arabic" w:hAnsi="Simplified Arabic" w:cs="beIN New Arabic Font 2017 DemiB" w:hint="cs"/>
          <w:rtl/>
          <w:lang w:bidi="ar-JO"/>
        </w:rPr>
        <w:t>الأسكتلندي</w:t>
      </w:r>
      <w:r w:rsidRPr="003441A3">
        <w:rPr>
          <w:rFonts w:ascii="Simplified Arabic" w:hAnsi="Simplified Arabic" w:cs="beIN New Arabic Font 2017 DemiB"/>
          <w:rtl/>
          <w:lang w:bidi="ar-JO"/>
        </w:rPr>
        <w:t xml:space="preserve"> للمحترفين: "يسعدنا أن نوقع اتفاقية مع قنوات </w:t>
      </w:r>
      <w:r w:rsidRPr="003441A3">
        <w:rPr>
          <w:rFonts w:ascii="Simplified Arabic" w:hAnsi="Simplified Arabic" w:cs="beIN New Arabic Font 2017 DemiB"/>
          <w:lang w:bidi="ar-JO"/>
        </w:rPr>
        <w:t>beIN SPORTS</w:t>
      </w:r>
      <w:r w:rsidRPr="003441A3">
        <w:rPr>
          <w:rFonts w:ascii="Simplified Arabic" w:hAnsi="Simplified Arabic" w:cs="beIN New Arabic Font 2017 DemiB"/>
          <w:rtl/>
          <w:lang w:bidi="ar-JO"/>
        </w:rPr>
        <w:t xml:space="preserve"> للبث في استراليا ونيوزلندا ومنطقة الشرق الأوسط وشمال افريقيا. بانتهاء مدة العقد السابق أتيحت أمامنا فرصة بث مباريات الدوري </w:t>
      </w:r>
      <w:r w:rsidRPr="003441A3">
        <w:rPr>
          <w:rFonts w:ascii="Simplified Arabic" w:hAnsi="Simplified Arabic" w:cs="beIN New Arabic Font 2017 DemiB" w:hint="cs"/>
          <w:rtl/>
          <w:lang w:bidi="ar-JO"/>
        </w:rPr>
        <w:t>الأسكتلندي</w:t>
      </w:r>
      <w:r w:rsidRPr="003441A3">
        <w:rPr>
          <w:rFonts w:ascii="Simplified Arabic" w:hAnsi="Simplified Arabic" w:cs="beIN New Arabic Font 2017 DemiB"/>
          <w:rtl/>
          <w:lang w:bidi="ar-JO"/>
        </w:rPr>
        <w:t xml:space="preserve"> للمحترفين في مناطق جديدة حول العالم، وهذا ما تنص عليه الاتفاقية الجديدة</w:t>
      </w:r>
      <w:r w:rsidRPr="003441A3">
        <w:rPr>
          <w:rFonts w:ascii="Simplified Arabic" w:hAnsi="Simplified Arabic" w:cs="beIN New Arabic Font 2017 DemiB"/>
          <w:rtl/>
        </w:rPr>
        <w:t>".</w:t>
      </w:r>
    </w:p>
    <w:p w:rsidR="001C5C9C" w:rsidRPr="003441A3" w:rsidRDefault="001C5C9C" w:rsidP="001C5C9C">
      <w:pPr>
        <w:bidi/>
        <w:spacing w:after="240"/>
        <w:jc w:val="both"/>
        <w:rPr>
          <w:rFonts w:ascii="Simplified Arabic" w:hAnsi="Simplified Arabic" w:cs="beIN New Arabic Font 2017 DemiB"/>
          <w:lang w:bidi="ar-JO"/>
        </w:rPr>
      </w:pPr>
      <w:r w:rsidRPr="003441A3">
        <w:rPr>
          <w:rFonts w:ascii="Simplified Arabic" w:hAnsi="Simplified Arabic" w:cs="beIN New Arabic Font 2017 DemiB"/>
          <w:rtl/>
          <w:lang w:bidi="ar-JO"/>
        </w:rPr>
        <w:t xml:space="preserve">وأضاف: "ما زلنا نعمل على التأكد من إتاحة الفرصة أمام جميع جماهير دوري كرة القدم </w:t>
      </w:r>
      <w:r w:rsidRPr="003441A3">
        <w:rPr>
          <w:rFonts w:ascii="Simplified Arabic" w:hAnsi="Simplified Arabic" w:cs="beIN New Arabic Font 2017 DemiB" w:hint="cs"/>
          <w:rtl/>
          <w:lang w:bidi="ar-JO"/>
        </w:rPr>
        <w:t>الأسكتلندي</w:t>
      </w:r>
      <w:r w:rsidRPr="003441A3">
        <w:rPr>
          <w:rFonts w:ascii="Simplified Arabic" w:hAnsi="Simplified Arabic" w:cs="beIN New Arabic Font 2017 DemiB"/>
          <w:rtl/>
          <w:lang w:bidi="ar-JO"/>
        </w:rPr>
        <w:t xml:space="preserve"> حول العالم لكي يتابعوا جميع المباريات بما في ذلك الدوري الإسكتلندي الممتاز وكأس التحدي الإسكتلندي في موسمهما الجديد".</w:t>
      </w:r>
    </w:p>
    <w:p w:rsidR="001C5C9C" w:rsidRPr="003441A3" w:rsidRDefault="001C5C9C" w:rsidP="001C5C9C">
      <w:pPr>
        <w:bidi/>
        <w:spacing w:after="240"/>
        <w:jc w:val="both"/>
        <w:rPr>
          <w:rFonts w:ascii="Simplified Arabic" w:hAnsi="Simplified Arabic" w:cs="beIN New Arabic Font 2017 DemiB"/>
          <w:rtl/>
          <w:lang w:bidi="ar-JO"/>
        </w:rPr>
      </w:pPr>
      <w:r w:rsidRPr="003441A3">
        <w:rPr>
          <w:rFonts w:ascii="Simplified Arabic" w:hAnsi="Simplified Arabic" w:cs="beIN New Arabic Font 2017 DemiB"/>
          <w:rtl/>
        </w:rPr>
        <w:t>ومن جانبه قال دانيل ماركهام، نائب الرئيس الأول للمحتوى الاستراتيجي</w:t>
      </w:r>
      <w:r w:rsidRPr="003441A3">
        <w:rPr>
          <w:rFonts w:ascii="Simplified Arabic" w:hAnsi="Simplified Arabic" w:cs="beIN New Arabic Font 2017 DemiB" w:hint="cs"/>
          <w:rtl/>
        </w:rPr>
        <w:t xml:space="preserve"> </w:t>
      </w:r>
      <w:r w:rsidRPr="003441A3">
        <w:rPr>
          <w:rFonts w:ascii="Simplified Arabic" w:hAnsi="Simplified Arabic" w:cs="beIN New Arabic Font 2017 DemiB"/>
          <w:rtl/>
        </w:rPr>
        <w:t xml:space="preserve">في </w:t>
      </w:r>
      <w:r w:rsidRPr="003441A3">
        <w:rPr>
          <w:rFonts w:ascii="Simplified Arabic" w:hAnsi="Simplified Arabic" w:cs="beIN New Arabic Font 2017 DemiB"/>
        </w:rPr>
        <w:t>beIN Sports</w:t>
      </w:r>
      <w:r w:rsidRPr="003441A3">
        <w:rPr>
          <w:rFonts w:ascii="Simplified Arabic" w:hAnsi="Simplified Arabic" w:cs="beIN New Arabic Font 2017 DemiB"/>
          <w:rtl/>
        </w:rPr>
        <w:t xml:space="preserve">: "يسرنا أننا تمكنا من الحصول على حقوق بث مباريات دوري كرة القدم الاسكتلندي للمحترفين في العديد من المناطق. لقد نجحنا في الاتفاق بسرعة على توقيع عقد تجاري جديد، مما يدل على ثقة </w:t>
      </w:r>
      <w:r w:rsidRPr="003441A3">
        <w:rPr>
          <w:rFonts w:ascii="Simplified Arabic" w:hAnsi="Simplified Arabic" w:cs="beIN New Arabic Font 2017 DemiB" w:hint="cs"/>
          <w:rtl/>
        </w:rPr>
        <w:t>الرابطة</w:t>
      </w:r>
      <w:r w:rsidRPr="003441A3">
        <w:rPr>
          <w:rFonts w:ascii="Simplified Arabic" w:hAnsi="Simplified Arabic" w:cs="beIN New Arabic Font 2017 DemiB"/>
          <w:rtl/>
        </w:rPr>
        <w:t xml:space="preserve"> في قدرة قنوات </w:t>
      </w:r>
      <w:r w:rsidRPr="003441A3">
        <w:rPr>
          <w:rFonts w:ascii="Simplified Arabic" w:hAnsi="Simplified Arabic" w:cs="beIN New Arabic Font 2017 DemiB"/>
        </w:rPr>
        <w:t>beIN</w:t>
      </w:r>
      <w:r w:rsidRPr="003441A3">
        <w:rPr>
          <w:rFonts w:ascii="Simplified Arabic" w:hAnsi="Simplified Arabic" w:cs="beIN New Arabic Font 2017 DemiB"/>
          <w:rtl/>
          <w:lang w:bidi="ar-JO"/>
        </w:rPr>
        <w:t xml:space="preserve"> على توفير تجربة مشاهدة هي الأفضل من نوعها ومساعدتها في بناء قاعدة جماهيرية</w:t>
      </w:r>
      <w:r w:rsidRPr="003441A3">
        <w:rPr>
          <w:rFonts w:ascii="Simplified Arabic" w:hAnsi="Simplified Arabic" w:cs="beIN New Arabic Font 2017 DemiB" w:hint="cs"/>
          <w:rtl/>
          <w:lang w:bidi="ar-JO"/>
        </w:rPr>
        <w:t xml:space="preserve"> لها</w:t>
      </w:r>
      <w:r w:rsidRPr="003441A3">
        <w:rPr>
          <w:rFonts w:ascii="Simplified Arabic" w:hAnsi="Simplified Arabic" w:cs="beIN New Arabic Font 2017 DemiB"/>
          <w:rtl/>
          <w:lang w:bidi="ar-JO"/>
        </w:rPr>
        <w:t xml:space="preserve"> على الصعيد العالمي".</w:t>
      </w:r>
    </w:p>
    <w:p w:rsidR="001C5C9C" w:rsidRDefault="001C5C9C" w:rsidP="001C5C9C">
      <w:pPr>
        <w:bidi/>
        <w:spacing w:after="240"/>
        <w:jc w:val="both"/>
        <w:rPr>
          <w:rFonts w:ascii="Simplified Arabic" w:hAnsi="Simplified Arabic" w:cs="beIN New Arabic Font 2017 DemiB"/>
          <w:lang w:bidi="ar-JO"/>
        </w:rPr>
      </w:pPr>
    </w:p>
    <w:p w:rsidR="003441A3" w:rsidRDefault="003441A3" w:rsidP="003441A3">
      <w:pPr>
        <w:bidi/>
        <w:spacing w:after="240"/>
        <w:jc w:val="both"/>
        <w:rPr>
          <w:rFonts w:ascii="Simplified Arabic" w:hAnsi="Simplified Arabic" w:cs="beIN New Arabic Font 2017 DemiB"/>
          <w:lang w:bidi="ar-JO"/>
        </w:rPr>
      </w:pPr>
    </w:p>
    <w:p w:rsidR="003441A3" w:rsidRPr="003441A3" w:rsidRDefault="003441A3" w:rsidP="003441A3">
      <w:pPr>
        <w:bidi/>
        <w:spacing w:after="240"/>
        <w:jc w:val="both"/>
        <w:rPr>
          <w:rFonts w:ascii="Simplified Arabic" w:hAnsi="Simplified Arabic" w:cs="beIN New Arabic Font 2017 DemiB"/>
          <w:rtl/>
          <w:lang w:bidi="ar-JO"/>
        </w:rPr>
      </w:pPr>
      <w:bookmarkStart w:id="0" w:name="_GoBack"/>
      <w:bookmarkEnd w:id="0"/>
    </w:p>
    <w:p w:rsidR="001C5C9C" w:rsidRPr="003441A3" w:rsidRDefault="001C5C9C" w:rsidP="001C5C9C">
      <w:pPr>
        <w:bidi/>
        <w:spacing w:after="240"/>
        <w:jc w:val="both"/>
        <w:rPr>
          <w:rFonts w:ascii="Simplified Arabic" w:hAnsi="Simplified Arabic" w:cs="beIN New Arabic Font 2017 DemiB"/>
          <w:rtl/>
          <w:lang w:bidi="ar-JO"/>
        </w:rPr>
      </w:pPr>
      <w:r w:rsidRPr="003441A3">
        <w:rPr>
          <w:rFonts w:ascii="Simplified Arabic" w:hAnsi="Simplified Arabic" w:cs="beIN New Arabic Font 2017 DemiB"/>
          <w:rtl/>
          <w:lang w:bidi="ar-JO"/>
        </w:rPr>
        <w:t>وأضاف: "يأتي هذا الإعلان عقب إبرام العديد من اتفاقيات رئيسية لحقوق البث مع اتحادات كروية كبرى في أوروبا خلال الأشهر الماضية، مما يؤكد على مكانتنا باعتبارنا أحد مؤسسات البث الرياضي الرائدة في العالم".</w:t>
      </w:r>
    </w:p>
    <w:p w:rsidR="001C5C9C" w:rsidRPr="003441A3" w:rsidRDefault="001C5C9C" w:rsidP="001C5C9C">
      <w:pPr>
        <w:bidi/>
        <w:spacing w:after="240"/>
        <w:jc w:val="center"/>
        <w:rPr>
          <w:rFonts w:ascii="Simplified Arabic" w:hAnsi="Simplified Arabic" w:cs="beIN New Arabic Font 2017 DemiB"/>
          <w:b/>
          <w:bCs/>
          <w:rtl/>
          <w:lang w:bidi="ar-JO"/>
        </w:rPr>
      </w:pPr>
      <w:r w:rsidRPr="003441A3">
        <w:rPr>
          <w:rFonts w:ascii="Simplified Arabic" w:hAnsi="Simplified Arabic" w:cs="beIN New Arabic Font 2017 DemiB" w:hint="cs"/>
          <w:b/>
          <w:bCs/>
          <w:rtl/>
          <w:lang w:bidi="ar-JO"/>
        </w:rPr>
        <w:t>انتهى</w:t>
      </w:r>
    </w:p>
    <w:p w:rsidR="001C5C9C" w:rsidRPr="003441A3" w:rsidRDefault="001C5C9C" w:rsidP="001C5C9C">
      <w:pPr>
        <w:spacing w:after="200" w:line="276" w:lineRule="auto"/>
        <w:rPr>
          <w:rFonts w:ascii="Simplified Arabic" w:hAnsi="Simplified Arabic" w:cs="beIN New Arabic Font 2017 DemiB"/>
          <w:b/>
          <w:bCs/>
          <w:rtl/>
          <w:lang w:bidi="ar-JO"/>
        </w:rPr>
      </w:pPr>
      <w:r w:rsidRPr="003441A3">
        <w:rPr>
          <w:rFonts w:ascii="Simplified Arabic" w:hAnsi="Simplified Arabic" w:cs="beIN New Arabic Font 2017 DemiB"/>
          <w:b/>
          <w:bCs/>
          <w:rtl/>
          <w:lang w:bidi="ar-JO"/>
        </w:rPr>
        <w:br w:type="page"/>
      </w:r>
    </w:p>
    <w:p w:rsidR="001C5C9C" w:rsidRPr="003441A3" w:rsidRDefault="001C5C9C" w:rsidP="001C5C9C">
      <w:pPr>
        <w:bidi/>
        <w:spacing w:after="240"/>
        <w:jc w:val="center"/>
        <w:rPr>
          <w:rFonts w:ascii="Simplified Arabic" w:hAnsi="Simplified Arabic" w:cs="beIN New Arabic Font 2017 DemiB"/>
          <w:b/>
          <w:bCs/>
          <w:rtl/>
          <w:lang w:bidi="ar-JO"/>
        </w:rPr>
      </w:pPr>
    </w:p>
    <w:p w:rsidR="001C5C9C" w:rsidRPr="003441A3" w:rsidRDefault="001C5C9C" w:rsidP="001C5C9C">
      <w:pPr>
        <w:bidi/>
        <w:spacing w:after="240"/>
        <w:jc w:val="both"/>
        <w:rPr>
          <w:rFonts w:ascii="Simplified Arabic" w:hAnsi="Simplified Arabic" w:cs="beIN New Arabic Font 2017 DemiB"/>
          <w:rtl/>
          <w:lang w:bidi="ar-JO"/>
        </w:rPr>
      </w:pPr>
      <w:r w:rsidRPr="003441A3">
        <w:rPr>
          <w:rFonts w:ascii="Simplified Arabic" w:hAnsi="Simplified Arabic" w:cs="beIN New Arabic Font 2017 DemiB" w:hint="cs"/>
          <w:u w:val="single"/>
          <w:rtl/>
          <w:lang w:bidi="ar-JO"/>
        </w:rPr>
        <w:t>كلمة لمكتب المحرر</w:t>
      </w:r>
      <w:r w:rsidRPr="003441A3">
        <w:rPr>
          <w:rFonts w:ascii="Simplified Arabic" w:hAnsi="Simplified Arabic" w:cs="beIN New Arabic Font 2017 DemiB" w:hint="cs"/>
          <w:rtl/>
          <w:lang w:bidi="ar-JO"/>
        </w:rPr>
        <w:t>:</w:t>
      </w:r>
    </w:p>
    <w:p w:rsidR="001C5C9C" w:rsidRPr="003441A3" w:rsidRDefault="001C5C9C" w:rsidP="001C5C9C">
      <w:pPr>
        <w:bidi/>
        <w:spacing w:after="240"/>
        <w:jc w:val="both"/>
        <w:rPr>
          <w:rFonts w:ascii="Simplified Arabic" w:hAnsi="Simplified Arabic" w:cs="beIN New Arabic Font 2017 DemiB"/>
        </w:rPr>
      </w:pPr>
      <w:r w:rsidRPr="003441A3">
        <w:rPr>
          <w:rFonts w:ascii="Simplified Arabic" w:hAnsi="Simplified Arabic" w:cs="beIN New Arabic Font 2017 DemiB"/>
          <w:rtl/>
        </w:rPr>
        <w:t>كان</w:t>
      </w:r>
      <w:r w:rsidRPr="003441A3">
        <w:rPr>
          <w:rFonts w:ascii="Simplified Arabic" w:hAnsi="Simplified Arabic" w:cs="beIN New Arabic Font 2017 DemiB" w:hint="cs"/>
          <w:rtl/>
        </w:rPr>
        <w:t>ت رابطة</w:t>
      </w:r>
      <w:r w:rsidRPr="003441A3">
        <w:rPr>
          <w:rFonts w:ascii="Simplified Arabic" w:hAnsi="Simplified Arabic" w:cs="beIN New Arabic Font 2017 DemiB"/>
          <w:rtl/>
        </w:rPr>
        <w:t xml:space="preserve"> الدوري </w:t>
      </w:r>
      <w:r w:rsidRPr="003441A3">
        <w:rPr>
          <w:rFonts w:ascii="Simplified Arabic" w:hAnsi="Simplified Arabic" w:cs="beIN New Arabic Font 2017 DemiB" w:hint="cs"/>
          <w:rtl/>
        </w:rPr>
        <w:t>الأسكتلندي</w:t>
      </w:r>
      <w:r w:rsidRPr="003441A3">
        <w:rPr>
          <w:rFonts w:ascii="Simplified Arabic" w:hAnsi="Simplified Arabic" w:cs="beIN New Arabic Font 2017 DemiB"/>
          <w:rtl/>
        </w:rPr>
        <w:t xml:space="preserve"> للمحترفين قد وقع</w:t>
      </w:r>
      <w:r w:rsidRPr="003441A3">
        <w:rPr>
          <w:rFonts w:ascii="Simplified Arabic" w:hAnsi="Simplified Arabic" w:cs="beIN New Arabic Font 2017 DemiB" w:hint="cs"/>
          <w:rtl/>
        </w:rPr>
        <w:t>ت</w:t>
      </w:r>
      <w:r w:rsidRPr="003441A3">
        <w:rPr>
          <w:rFonts w:ascii="Simplified Arabic" w:hAnsi="Simplified Arabic" w:cs="beIN New Arabic Font 2017 DemiB"/>
          <w:rtl/>
        </w:rPr>
        <w:t xml:space="preserve"> سابقاً على اتفاقية مدتها 10 سنوات من أجل حقوق بث مباريات كل من الدوري </w:t>
      </w:r>
      <w:r w:rsidRPr="003441A3">
        <w:rPr>
          <w:rFonts w:ascii="Simplified Arabic" w:hAnsi="Simplified Arabic" w:cs="beIN New Arabic Font 2017 DemiB" w:hint="cs"/>
          <w:rtl/>
        </w:rPr>
        <w:t>الأسكتلندي</w:t>
      </w:r>
      <w:r w:rsidRPr="003441A3">
        <w:rPr>
          <w:rFonts w:ascii="Simplified Arabic" w:hAnsi="Simplified Arabic" w:cs="beIN New Arabic Font 2017 DemiB"/>
          <w:rtl/>
        </w:rPr>
        <w:t xml:space="preserve"> الممتاز وكأس الدوري </w:t>
      </w:r>
      <w:r w:rsidRPr="003441A3">
        <w:rPr>
          <w:rFonts w:ascii="Simplified Arabic" w:hAnsi="Simplified Arabic" w:cs="beIN New Arabic Font 2017 DemiB" w:hint="cs"/>
          <w:rtl/>
        </w:rPr>
        <w:t>الأسكتلندي</w:t>
      </w:r>
      <w:r w:rsidRPr="003441A3">
        <w:rPr>
          <w:rFonts w:ascii="Simplified Arabic" w:hAnsi="Simplified Arabic" w:cs="beIN New Arabic Font 2017 DemiB"/>
          <w:rtl/>
        </w:rPr>
        <w:t xml:space="preserve"> وكأس التحدي </w:t>
      </w:r>
      <w:r w:rsidRPr="003441A3">
        <w:rPr>
          <w:rFonts w:ascii="Simplified Arabic" w:hAnsi="Simplified Arabic" w:cs="beIN New Arabic Font 2017 DemiB" w:hint="cs"/>
          <w:rtl/>
        </w:rPr>
        <w:t>الأسكتلندي، انتهت مدتها</w:t>
      </w:r>
      <w:r w:rsidRPr="003441A3">
        <w:rPr>
          <w:rFonts w:ascii="Simplified Arabic" w:hAnsi="Simplified Arabic" w:cs="beIN New Arabic Font 2017 DemiB"/>
          <w:rtl/>
        </w:rPr>
        <w:t xml:space="preserve"> في 13 أغسطس 2018.</w:t>
      </w:r>
    </w:p>
    <w:p w:rsidR="001C5C9C" w:rsidRPr="003441A3" w:rsidRDefault="001C5C9C" w:rsidP="001C5C9C">
      <w:pPr>
        <w:bidi/>
        <w:jc w:val="both"/>
        <w:rPr>
          <w:rFonts w:ascii="Arial" w:eastAsia="Times New Roman" w:hAnsi="Arial" w:cs="beIN New Arabic Font 2017 DemiB"/>
          <w:b/>
          <w:bCs/>
          <w:u w:val="single"/>
          <w:rtl/>
          <w:lang w:val="en-US" w:bidi="ar"/>
        </w:rPr>
      </w:pPr>
    </w:p>
    <w:p w:rsidR="001C5C9C" w:rsidRPr="003441A3" w:rsidRDefault="001C5C9C" w:rsidP="001C5C9C">
      <w:pPr>
        <w:bidi/>
        <w:spacing w:after="240"/>
        <w:jc w:val="both"/>
        <w:rPr>
          <w:rFonts w:ascii="Simplified Arabic" w:hAnsi="Simplified Arabic" w:cs="beIN New Arabic Font 2017 DemiB"/>
          <w:rtl/>
          <w:lang w:bidi="ar-JO"/>
        </w:rPr>
      </w:pPr>
      <w:r w:rsidRPr="003441A3">
        <w:rPr>
          <w:rFonts w:ascii="Simplified Arabic" w:hAnsi="Simplified Arabic" w:cs="beIN New Arabic Font 2017 DemiB"/>
        </w:rPr>
        <w:t>beIN SPORTS</w:t>
      </w:r>
      <w:r w:rsidRPr="003441A3">
        <w:rPr>
          <w:rFonts w:ascii="Simplified Arabic" w:hAnsi="Simplified Arabic" w:cs="beIN New Arabic Font 2017 DemiB"/>
          <w:rtl/>
        </w:rPr>
        <w:t xml:space="preserve"> هي قنوات البث الرياضية الرئيسية التابعة لمجموعة </w:t>
      </w:r>
      <w:r w:rsidRPr="003441A3">
        <w:rPr>
          <w:rFonts w:ascii="Simplified Arabic" w:hAnsi="Simplified Arabic" w:cs="beIN New Arabic Font 2017 DemiB"/>
        </w:rPr>
        <w:t>beIN</w:t>
      </w:r>
      <w:r w:rsidRPr="003441A3">
        <w:rPr>
          <w:rFonts w:ascii="Simplified Arabic" w:hAnsi="Simplified Arabic" w:cs="beIN New Arabic Font 2017 DemiB"/>
          <w:rtl/>
          <w:lang w:bidi="ar-JO"/>
        </w:rPr>
        <w:t xml:space="preserve"> الإعلامية، أحد المجموعات الرائدة عالمياً في المجالات الترفيهية والرياضية، </w:t>
      </w:r>
      <w:r w:rsidRPr="003441A3">
        <w:rPr>
          <w:rFonts w:ascii="Simplified Arabic" w:hAnsi="Simplified Arabic" w:cs="beIN New Arabic Font 2017 DemiB" w:hint="cs"/>
          <w:rtl/>
          <w:lang w:bidi="ar-JO"/>
        </w:rPr>
        <w:t>وتقدم</w:t>
      </w:r>
      <w:r w:rsidRPr="003441A3">
        <w:rPr>
          <w:rFonts w:ascii="Simplified Arabic" w:hAnsi="Simplified Arabic" w:cs="beIN New Arabic Font 2017 DemiB"/>
          <w:rtl/>
          <w:lang w:bidi="ar-JO"/>
        </w:rPr>
        <w:t xml:space="preserve"> مجموعة لا مثيل لها من الفعاليات الترفيهية والأحداث الرياضية المباشرة والفعاليات الدولية الرئيسية لملايين المشاهدين في منطقة الشرق الأوسط وتركيا وفرنسا واسبانيا والولايات المتحدة الأمريكية وكندا وآسيا والمحيط الهادئ.</w:t>
      </w:r>
    </w:p>
    <w:p w:rsidR="001C5C9C" w:rsidRPr="003441A3" w:rsidRDefault="001C5C9C" w:rsidP="001C5C9C">
      <w:pPr>
        <w:bidi/>
        <w:spacing w:after="240"/>
        <w:jc w:val="both"/>
        <w:rPr>
          <w:rFonts w:ascii="Simplified Arabic" w:hAnsi="Simplified Arabic" w:cs="beIN New Arabic Font 2017 DemiB"/>
          <w:rtl/>
        </w:rPr>
      </w:pPr>
      <w:r w:rsidRPr="003441A3">
        <w:rPr>
          <w:rFonts w:ascii="Simplified Arabic" w:hAnsi="Simplified Arabic" w:cs="beIN New Arabic Font 2017 DemiB"/>
          <w:rtl/>
        </w:rPr>
        <w:t xml:space="preserve">تغطي قنوات شبكة </w:t>
      </w:r>
      <w:r w:rsidRPr="003441A3">
        <w:rPr>
          <w:rFonts w:ascii="Simplified Arabic" w:hAnsi="Simplified Arabic" w:cs="beIN New Arabic Font 2017 DemiB"/>
        </w:rPr>
        <w:t>beIN SPORTS</w:t>
      </w:r>
      <w:r w:rsidRPr="003441A3">
        <w:rPr>
          <w:rFonts w:ascii="Simplified Arabic" w:hAnsi="Simplified Arabic" w:cs="beIN New Arabic Font 2017 DemiB"/>
          <w:rtl/>
        </w:rPr>
        <w:t xml:space="preserve">  التابعة لمجموعة </w:t>
      </w:r>
      <w:r w:rsidRPr="003441A3">
        <w:rPr>
          <w:rFonts w:ascii="Simplified Arabic" w:hAnsi="Simplified Arabic" w:cs="beIN New Arabic Font 2017 DemiB"/>
        </w:rPr>
        <w:t>beIN</w:t>
      </w:r>
      <w:r w:rsidRPr="003441A3">
        <w:rPr>
          <w:rFonts w:ascii="Simplified Arabic" w:hAnsi="Simplified Arabic" w:cs="beIN New Arabic Font 2017 DemiB"/>
          <w:rtl/>
        </w:rPr>
        <w:t xml:space="preserve"> الإعلامية أفضل الأحداث الرياضية وأكثرها إثارة في العالم بما في ذلك فعاليات كرة القدم (جميع المباريات وبطولات الدوري العالمية الكبرى)، وكرة السلة (الدوري الأمريكي للمحترفين </w:t>
      </w:r>
      <w:r w:rsidRPr="003441A3">
        <w:rPr>
          <w:rFonts w:ascii="Simplified Arabic" w:hAnsi="Simplified Arabic" w:cs="beIN New Arabic Font 2017 DemiB"/>
        </w:rPr>
        <w:t>NBA</w:t>
      </w:r>
      <w:r w:rsidRPr="003441A3">
        <w:rPr>
          <w:rFonts w:ascii="Simplified Arabic" w:hAnsi="Simplified Arabic" w:cs="beIN New Arabic Font 2017 DemiB"/>
          <w:rtl/>
        </w:rPr>
        <w:t xml:space="preserve"> والدوري الأوروبي لكرة السلة) </w:t>
      </w:r>
      <w:r w:rsidRPr="003441A3">
        <w:rPr>
          <w:rFonts w:ascii="Simplified Arabic" w:hAnsi="Simplified Arabic" w:cs="beIN New Arabic Font 2017 DemiB"/>
        </w:rPr>
        <w:t>NFL</w:t>
      </w:r>
      <w:r w:rsidRPr="003441A3">
        <w:rPr>
          <w:rFonts w:ascii="Simplified Arabic" w:hAnsi="Simplified Arabic" w:cs="beIN New Arabic Font 2017 DemiB"/>
          <w:rtl/>
        </w:rPr>
        <w:t xml:space="preserve"> والكريكيت  والرغبي والتنس وركوب الدراجات الهوائية والكرة الطائرة والرياضات الميكانيكية ورياضة الجامعات وغيرها المزيد. ومن خلال استوديوهات</w:t>
      </w:r>
      <w:r w:rsidRPr="003441A3">
        <w:rPr>
          <w:rFonts w:ascii="Simplified Arabic" w:hAnsi="Simplified Arabic" w:cs="beIN New Arabic Font 2017 DemiB"/>
          <w:rtl/>
          <w:lang w:bidi="ar-JO"/>
        </w:rPr>
        <w:t>ها</w:t>
      </w:r>
      <w:r w:rsidRPr="003441A3">
        <w:rPr>
          <w:rFonts w:ascii="Simplified Arabic" w:hAnsi="Simplified Arabic" w:cs="beIN New Arabic Font 2017 DemiB"/>
          <w:rtl/>
        </w:rPr>
        <w:t xml:space="preserve"> الشهيرة ميراماكس للإنتاج السينمائي، تضم مجموعة </w:t>
      </w:r>
      <w:r w:rsidRPr="003441A3">
        <w:rPr>
          <w:rFonts w:ascii="Simplified Arabic" w:hAnsi="Simplified Arabic" w:cs="beIN New Arabic Font 2017 DemiB"/>
        </w:rPr>
        <w:t>beIN</w:t>
      </w:r>
      <w:r w:rsidRPr="003441A3">
        <w:rPr>
          <w:rFonts w:ascii="Simplified Arabic" w:hAnsi="Simplified Arabic" w:cs="beIN New Arabic Font 2017 DemiB"/>
          <w:rtl/>
        </w:rPr>
        <w:t xml:space="preserve"> مكتبة كبيرة من أفضل أفلام هوليوود الاسطورية وتنشط بشكل متزايد في مجال إنتاج المسلسلات والأفلام.</w:t>
      </w:r>
    </w:p>
    <w:p w:rsidR="001C5C9C" w:rsidRPr="003441A3" w:rsidRDefault="001C5C9C" w:rsidP="001C5C9C">
      <w:pPr>
        <w:bidi/>
        <w:spacing w:after="240"/>
        <w:jc w:val="both"/>
        <w:rPr>
          <w:rFonts w:ascii="Simplified Arabic" w:hAnsi="Simplified Arabic" w:cs="beIN New Arabic Font 2017 DemiB"/>
        </w:rPr>
      </w:pPr>
    </w:p>
    <w:p w:rsidR="001C5C9C" w:rsidRPr="003441A3" w:rsidRDefault="001C5C9C" w:rsidP="001C5C9C">
      <w:pPr>
        <w:bidi/>
        <w:jc w:val="both"/>
        <w:rPr>
          <w:rFonts w:cs="beIN New Arabic Font 2017 DemiB"/>
        </w:rPr>
      </w:pPr>
      <w:r w:rsidRPr="003441A3">
        <w:rPr>
          <w:rFonts w:cs="beIN New Arabic Font 2017 DemiB"/>
          <w:rtl/>
        </w:rPr>
        <w:t xml:space="preserve">للمزيد من المعلومات حول مجموعة </w:t>
      </w:r>
      <w:r w:rsidRPr="003441A3">
        <w:rPr>
          <w:rFonts w:cs="beIN New Arabic Font 2017 DemiB"/>
        </w:rPr>
        <w:t>beIN</w:t>
      </w:r>
      <w:r w:rsidRPr="003441A3">
        <w:rPr>
          <w:rFonts w:cs="beIN New Arabic Font 2017 DemiB"/>
          <w:rtl/>
        </w:rPr>
        <w:t xml:space="preserve"> الإعلامية، يرجى التواصل معنا عبر: </w:t>
      </w:r>
      <w:r w:rsidRPr="003441A3">
        <w:rPr>
          <w:rFonts w:cs="beIN New Arabic Font 2017 DemiB"/>
        </w:rPr>
        <w:t>mediaoffice@bein.net</w:t>
      </w:r>
    </w:p>
    <w:p w:rsidR="001C5C9C" w:rsidRPr="003441A3" w:rsidRDefault="001C5C9C" w:rsidP="001C5C9C">
      <w:pPr>
        <w:bidi/>
        <w:spacing w:after="240"/>
        <w:jc w:val="both"/>
        <w:rPr>
          <w:rFonts w:ascii="Simplified Arabic" w:hAnsi="Simplified Arabic" w:cs="beIN New Arabic Font 2017 DemiB"/>
          <w:rtl/>
        </w:rPr>
      </w:pPr>
    </w:p>
    <w:p w:rsidR="001C5C9C" w:rsidRPr="003441A3" w:rsidRDefault="001C5C9C" w:rsidP="001C5C9C">
      <w:pPr>
        <w:bidi/>
        <w:spacing w:after="240"/>
        <w:jc w:val="both"/>
        <w:rPr>
          <w:rFonts w:asciiTheme="minorHAnsi" w:hAnsiTheme="minorHAnsi" w:cs="beIN New Arabic Font 2017 DemiB"/>
        </w:rPr>
      </w:pPr>
    </w:p>
    <w:p w:rsidR="001C5C9C" w:rsidRPr="003441A3" w:rsidRDefault="001C5C9C" w:rsidP="006639D0">
      <w:pPr>
        <w:jc w:val="center"/>
        <w:rPr>
          <w:rFonts w:cs="beIN New Arabic Font 2017 DemiB" w:hint="cs"/>
          <w:b/>
          <w:bCs/>
          <w:sz w:val="28"/>
          <w:szCs w:val="28"/>
          <w:rtl/>
          <w:lang w:bidi="ar-QA"/>
        </w:rPr>
      </w:pPr>
    </w:p>
    <w:p w:rsidR="001C5C9C" w:rsidRPr="003441A3" w:rsidRDefault="001C5C9C" w:rsidP="006639D0">
      <w:pPr>
        <w:jc w:val="center"/>
        <w:rPr>
          <w:rFonts w:cs="beIN New Arabic Font 2017 DemiB"/>
          <w:b/>
          <w:bCs/>
          <w:sz w:val="28"/>
          <w:szCs w:val="28"/>
        </w:rPr>
      </w:pPr>
    </w:p>
    <w:p w:rsidR="00403A8C" w:rsidRDefault="00403A8C" w:rsidP="001C5C9C">
      <w:pP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Default="00403A8C" w:rsidP="00403A8C">
      <w:pPr>
        <w:jc w:val="center"/>
        <w:rPr>
          <w:rFonts w:ascii="Arial" w:eastAsia="Times New Roman" w:hAnsi="Arial" w:cs="Arial"/>
          <w:sz w:val="20"/>
          <w:szCs w:val="20"/>
        </w:rPr>
      </w:pPr>
    </w:p>
    <w:p w:rsidR="00403A8C" w:rsidRPr="00980165" w:rsidRDefault="00403A8C" w:rsidP="00403A8C">
      <w:pPr>
        <w:jc w:val="center"/>
        <w:rPr>
          <w:rFonts w:ascii="Arial" w:hAnsi="Arial" w:cs="Arial"/>
          <w:sz w:val="20"/>
          <w:szCs w:val="20"/>
        </w:rPr>
      </w:pPr>
    </w:p>
    <w:p w:rsidR="00403A8C" w:rsidRDefault="00403A8C" w:rsidP="00403A8C">
      <w:pPr>
        <w:jc w:val="both"/>
        <w:rPr>
          <w:rFonts w:ascii="Arial" w:hAnsi="Arial" w:cs="Arial"/>
          <w:b/>
          <w:color w:val="000000" w:themeColor="text1"/>
          <w:sz w:val="20"/>
          <w:szCs w:val="20"/>
        </w:rPr>
      </w:pPr>
    </w:p>
    <w:p w:rsidR="00403A8C" w:rsidRDefault="00403A8C" w:rsidP="00403A8C">
      <w:pPr>
        <w:jc w:val="both"/>
        <w:rPr>
          <w:rFonts w:ascii="Arial" w:hAnsi="Arial" w:cs="Arial"/>
          <w:b/>
          <w:color w:val="000000" w:themeColor="text1"/>
          <w:sz w:val="20"/>
          <w:szCs w:val="20"/>
        </w:rPr>
      </w:pPr>
    </w:p>
    <w:p w:rsidR="004D0A41" w:rsidRDefault="00B96783" w:rsidP="00403A8C">
      <w:pPr>
        <w:jc w:val="both"/>
        <w:rPr>
          <w:rFonts w:ascii="Gotham Book" w:hAnsi="Gotham Book" w:cs="Arial"/>
          <w:i/>
        </w:rPr>
      </w:pPr>
      <w:r w:rsidRPr="000D61B3">
        <w:rPr>
          <w:rFonts w:ascii="Gotham Book" w:hAnsi="Gotham Book" w:cs="Arial"/>
          <w:lang w:val="en-US"/>
        </w:rPr>
        <w:t> </w:t>
      </w:r>
    </w:p>
    <w:p w:rsidR="004D0A41" w:rsidRDefault="004D0A41" w:rsidP="00142475">
      <w:pPr>
        <w:rPr>
          <w:rFonts w:ascii="Gotham Book" w:hAnsi="Gotham Book" w:cs="Arial"/>
          <w:i/>
        </w:rPr>
      </w:pPr>
    </w:p>
    <w:p w:rsidR="004D0A41" w:rsidRPr="006E3CCB" w:rsidRDefault="004D0A41" w:rsidP="00142475">
      <w:pPr>
        <w:rPr>
          <w:rFonts w:ascii="Gotham Book" w:hAnsi="Gotham Book" w:cs="Arial"/>
          <w:i/>
        </w:rPr>
      </w:pPr>
    </w:p>
    <w:sectPr w:rsidR="004D0A41" w:rsidRPr="006E3C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0F" w:rsidRDefault="0064060F" w:rsidP="00A946D8">
      <w:r>
        <w:separator/>
      </w:r>
    </w:p>
  </w:endnote>
  <w:endnote w:type="continuationSeparator" w:id="0">
    <w:p w:rsidR="0064060F" w:rsidRDefault="0064060F"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beIN New Arabic Font 2017 DemiB">
    <w:panose1 w:val="00000700000000000000"/>
    <w:charset w:val="B2"/>
    <w:family w:val="auto"/>
    <w:pitch w:val="variable"/>
    <w:sig w:usb0="00002001" w:usb1="00000000" w:usb2="00000008" w:usb3="00000000" w:csb0="00000040" w:csb1="00000000"/>
  </w:font>
  <w:font w:name="Gotham Book">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C" w:rsidRDefault="001C5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C" w:rsidRDefault="001C5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C9C" w:rsidRDefault="001C5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0F" w:rsidRDefault="0064060F" w:rsidP="00A946D8">
      <w:r>
        <w:separator/>
      </w:r>
    </w:p>
  </w:footnote>
  <w:footnote w:type="continuationSeparator" w:id="0">
    <w:p w:rsidR="0064060F" w:rsidRDefault="0064060F"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D8" w:rsidRDefault="003441A3" w:rsidP="003441A3">
    <w:pPr>
      <w:pStyle w:val="Header"/>
      <w:jc w:val="center"/>
    </w:pPr>
    <w:fldSimple w:instr=" DOCPROPERTY bjHeaderEvenPageDocProperty \* MERGEFORMAT " w:fldLock="1">
      <w:r w:rsidRPr="003441A3">
        <w:rPr>
          <w:rFonts w:ascii="Arial" w:hAnsi="Arial" w:cs="Arial"/>
          <w:color w:val="800080"/>
          <w:sz w:val="20"/>
        </w:rPr>
        <w:t>General Business Use</w:t>
      </w:r>
    </w:fldSimple>
    <w:r w:rsidR="006406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left:0;text-align:left;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D8" w:rsidRDefault="003441A3" w:rsidP="003441A3">
    <w:pPr>
      <w:pStyle w:val="Header"/>
      <w:jc w:val="center"/>
    </w:pPr>
    <w:fldSimple w:instr=" DOCPROPERTY bjHeaderBothDocProperty \* MERGEFORMAT " w:fldLock="1">
      <w:r w:rsidRPr="003441A3">
        <w:rPr>
          <w:rFonts w:ascii="Arial" w:hAnsi="Arial" w:cs="Arial"/>
          <w:color w:val="800080"/>
          <w:sz w:val="20"/>
        </w:rPr>
        <w:t>General Business Use</w:t>
      </w:r>
    </w:fldSimple>
    <w:r w:rsidR="006406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left:0;text-align:left;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6D8" w:rsidRDefault="003441A3" w:rsidP="003441A3">
    <w:pPr>
      <w:pStyle w:val="Header"/>
      <w:jc w:val="center"/>
    </w:pPr>
    <w:fldSimple w:instr=" DOCPROPERTY bjHeaderFirstPageDocProperty \* MERGEFORMAT " w:fldLock="1">
      <w:r w:rsidRPr="003441A3">
        <w:rPr>
          <w:rFonts w:ascii="Arial" w:hAnsi="Arial" w:cs="Arial"/>
          <w:color w:val="800080"/>
          <w:sz w:val="20"/>
        </w:rPr>
        <w:t>General Business Use</w:t>
      </w:r>
    </w:fldSimple>
    <w:r w:rsidR="006406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left:0;text-align:left;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0F"/>
    <w:rsid w:val="000174C5"/>
    <w:rsid w:val="00031FFD"/>
    <w:rsid w:val="000326AF"/>
    <w:rsid w:val="00046860"/>
    <w:rsid w:val="00052F4B"/>
    <w:rsid w:val="00081468"/>
    <w:rsid w:val="00083F92"/>
    <w:rsid w:val="000B5C8E"/>
    <w:rsid w:val="000D61B3"/>
    <w:rsid w:val="000E239F"/>
    <w:rsid w:val="000E295A"/>
    <w:rsid w:val="00101736"/>
    <w:rsid w:val="00107AC2"/>
    <w:rsid w:val="0011506D"/>
    <w:rsid w:val="0012019F"/>
    <w:rsid w:val="0012559E"/>
    <w:rsid w:val="00132C33"/>
    <w:rsid w:val="001337E8"/>
    <w:rsid w:val="00142475"/>
    <w:rsid w:val="00147043"/>
    <w:rsid w:val="001859A0"/>
    <w:rsid w:val="00191086"/>
    <w:rsid w:val="00194D9C"/>
    <w:rsid w:val="001B3F88"/>
    <w:rsid w:val="001C5C9C"/>
    <w:rsid w:val="001D306E"/>
    <w:rsid w:val="001E2338"/>
    <w:rsid w:val="001F27B4"/>
    <w:rsid w:val="00200C86"/>
    <w:rsid w:val="002211A8"/>
    <w:rsid w:val="002406A3"/>
    <w:rsid w:val="00243476"/>
    <w:rsid w:val="0025339D"/>
    <w:rsid w:val="00255A39"/>
    <w:rsid w:val="00256520"/>
    <w:rsid w:val="00270A91"/>
    <w:rsid w:val="00290B7A"/>
    <w:rsid w:val="00291812"/>
    <w:rsid w:val="00291D86"/>
    <w:rsid w:val="002B7E34"/>
    <w:rsid w:val="002D0583"/>
    <w:rsid w:val="002D09DC"/>
    <w:rsid w:val="002F1E22"/>
    <w:rsid w:val="0033699D"/>
    <w:rsid w:val="003441A3"/>
    <w:rsid w:val="003500A4"/>
    <w:rsid w:val="0036486D"/>
    <w:rsid w:val="0037038A"/>
    <w:rsid w:val="00390272"/>
    <w:rsid w:val="00393171"/>
    <w:rsid w:val="003C1077"/>
    <w:rsid w:val="003F2FD9"/>
    <w:rsid w:val="00403A8C"/>
    <w:rsid w:val="00424593"/>
    <w:rsid w:val="00425ABB"/>
    <w:rsid w:val="00427210"/>
    <w:rsid w:val="004615A3"/>
    <w:rsid w:val="004631BE"/>
    <w:rsid w:val="00481298"/>
    <w:rsid w:val="00490ED7"/>
    <w:rsid w:val="00492BBE"/>
    <w:rsid w:val="0049386F"/>
    <w:rsid w:val="004A1BBB"/>
    <w:rsid w:val="004A7406"/>
    <w:rsid w:val="004B63C9"/>
    <w:rsid w:val="004C350C"/>
    <w:rsid w:val="004C4098"/>
    <w:rsid w:val="004D0A41"/>
    <w:rsid w:val="004D60F1"/>
    <w:rsid w:val="004E5096"/>
    <w:rsid w:val="004F1D13"/>
    <w:rsid w:val="004F4376"/>
    <w:rsid w:val="004F515F"/>
    <w:rsid w:val="004F5422"/>
    <w:rsid w:val="00552644"/>
    <w:rsid w:val="0057086E"/>
    <w:rsid w:val="00577673"/>
    <w:rsid w:val="00580897"/>
    <w:rsid w:val="005B1B37"/>
    <w:rsid w:val="005B7176"/>
    <w:rsid w:val="005C4EAE"/>
    <w:rsid w:val="005C6A91"/>
    <w:rsid w:val="005E16AF"/>
    <w:rsid w:val="005E2913"/>
    <w:rsid w:val="005E58A8"/>
    <w:rsid w:val="005F470D"/>
    <w:rsid w:val="005F4BE7"/>
    <w:rsid w:val="006003D2"/>
    <w:rsid w:val="00602C12"/>
    <w:rsid w:val="0064060F"/>
    <w:rsid w:val="006639D0"/>
    <w:rsid w:val="00672E7E"/>
    <w:rsid w:val="0067528F"/>
    <w:rsid w:val="006829E4"/>
    <w:rsid w:val="0069354A"/>
    <w:rsid w:val="006937CE"/>
    <w:rsid w:val="00694A0E"/>
    <w:rsid w:val="00695730"/>
    <w:rsid w:val="0069577E"/>
    <w:rsid w:val="00696A1C"/>
    <w:rsid w:val="006A3FC0"/>
    <w:rsid w:val="006A7395"/>
    <w:rsid w:val="006B63C3"/>
    <w:rsid w:val="006B7E47"/>
    <w:rsid w:val="006C23A6"/>
    <w:rsid w:val="006E3CCB"/>
    <w:rsid w:val="006E46CB"/>
    <w:rsid w:val="00700042"/>
    <w:rsid w:val="007018DB"/>
    <w:rsid w:val="0072477A"/>
    <w:rsid w:val="00757AD4"/>
    <w:rsid w:val="007662E2"/>
    <w:rsid w:val="007805C6"/>
    <w:rsid w:val="00784FB4"/>
    <w:rsid w:val="00790DB9"/>
    <w:rsid w:val="00796611"/>
    <w:rsid w:val="00797459"/>
    <w:rsid w:val="007B2AE0"/>
    <w:rsid w:val="007B45D4"/>
    <w:rsid w:val="007B61EA"/>
    <w:rsid w:val="007D0A10"/>
    <w:rsid w:val="007E7FE2"/>
    <w:rsid w:val="007F7D4E"/>
    <w:rsid w:val="00844D0F"/>
    <w:rsid w:val="0089333E"/>
    <w:rsid w:val="008A3E74"/>
    <w:rsid w:val="008A4F6B"/>
    <w:rsid w:val="008D04FF"/>
    <w:rsid w:val="008D431E"/>
    <w:rsid w:val="0091398F"/>
    <w:rsid w:val="00922E34"/>
    <w:rsid w:val="009310D6"/>
    <w:rsid w:val="00931A4C"/>
    <w:rsid w:val="009370E8"/>
    <w:rsid w:val="00954636"/>
    <w:rsid w:val="00960752"/>
    <w:rsid w:val="0096244C"/>
    <w:rsid w:val="00973C8A"/>
    <w:rsid w:val="00982E17"/>
    <w:rsid w:val="009C3319"/>
    <w:rsid w:val="009D5542"/>
    <w:rsid w:val="009E24D3"/>
    <w:rsid w:val="009E79CA"/>
    <w:rsid w:val="009F1F1F"/>
    <w:rsid w:val="009F625C"/>
    <w:rsid w:val="009F6F74"/>
    <w:rsid w:val="00A05E59"/>
    <w:rsid w:val="00A16F6B"/>
    <w:rsid w:val="00A17F6F"/>
    <w:rsid w:val="00A345F5"/>
    <w:rsid w:val="00A73406"/>
    <w:rsid w:val="00A90046"/>
    <w:rsid w:val="00A946D8"/>
    <w:rsid w:val="00A972AD"/>
    <w:rsid w:val="00AA1E3E"/>
    <w:rsid w:val="00AB4CC5"/>
    <w:rsid w:val="00AC64B8"/>
    <w:rsid w:val="00AF4959"/>
    <w:rsid w:val="00B05833"/>
    <w:rsid w:val="00B42B77"/>
    <w:rsid w:val="00B61242"/>
    <w:rsid w:val="00B8119B"/>
    <w:rsid w:val="00B96783"/>
    <w:rsid w:val="00BB05E9"/>
    <w:rsid w:val="00BD19B0"/>
    <w:rsid w:val="00BD2428"/>
    <w:rsid w:val="00BF4A80"/>
    <w:rsid w:val="00C05151"/>
    <w:rsid w:val="00C0667B"/>
    <w:rsid w:val="00C12656"/>
    <w:rsid w:val="00C5591A"/>
    <w:rsid w:val="00C628C2"/>
    <w:rsid w:val="00C742E2"/>
    <w:rsid w:val="00C753A4"/>
    <w:rsid w:val="00C7710D"/>
    <w:rsid w:val="00C90D0B"/>
    <w:rsid w:val="00C9381D"/>
    <w:rsid w:val="00CC2BD1"/>
    <w:rsid w:val="00CC6512"/>
    <w:rsid w:val="00CC7F6C"/>
    <w:rsid w:val="00CD0495"/>
    <w:rsid w:val="00CD079A"/>
    <w:rsid w:val="00D26049"/>
    <w:rsid w:val="00D27D5D"/>
    <w:rsid w:val="00D30B57"/>
    <w:rsid w:val="00D339B9"/>
    <w:rsid w:val="00D50F21"/>
    <w:rsid w:val="00D54DFD"/>
    <w:rsid w:val="00D6035A"/>
    <w:rsid w:val="00D76885"/>
    <w:rsid w:val="00D85F6E"/>
    <w:rsid w:val="00D87F8D"/>
    <w:rsid w:val="00DA2ADC"/>
    <w:rsid w:val="00DB2C06"/>
    <w:rsid w:val="00DD4BBB"/>
    <w:rsid w:val="00DE4611"/>
    <w:rsid w:val="00DE6B3E"/>
    <w:rsid w:val="00DF330E"/>
    <w:rsid w:val="00E07667"/>
    <w:rsid w:val="00E37D76"/>
    <w:rsid w:val="00E44EE2"/>
    <w:rsid w:val="00E45D34"/>
    <w:rsid w:val="00E669A2"/>
    <w:rsid w:val="00E66D29"/>
    <w:rsid w:val="00E84603"/>
    <w:rsid w:val="00E874B8"/>
    <w:rsid w:val="00EA46D2"/>
    <w:rsid w:val="00EA7245"/>
    <w:rsid w:val="00EB5F16"/>
    <w:rsid w:val="00EC0852"/>
    <w:rsid w:val="00EC38D1"/>
    <w:rsid w:val="00EC3AFB"/>
    <w:rsid w:val="00ED0B15"/>
    <w:rsid w:val="00F00AD2"/>
    <w:rsid w:val="00F03D5F"/>
    <w:rsid w:val="00F0424C"/>
    <w:rsid w:val="00F23401"/>
    <w:rsid w:val="00F56E5D"/>
    <w:rsid w:val="00F72592"/>
    <w:rsid w:val="00F7480D"/>
    <w:rsid w:val="00F927E5"/>
    <w:rsid w:val="00FA6A38"/>
    <w:rsid w:val="00FB07D0"/>
    <w:rsid w:val="00FC118C"/>
    <w:rsid w:val="00FD4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26B924"/>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Emphasis">
    <w:name w:val="Emphasis"/>
    <w:basedOn w:val="DefaultParagraphFont"/>
    <w:uiPriority w:val="20"/>
    <w:qFormat/>
    <w:rsid w:val="00403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D008-171C-4C7F-9FA4-8B7FFFF2A3F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2852CC3-5E12-4198-9AF5-28BA033B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General Business Use</cp:keywords>
  <dc:description/>
  <cp:lastModifiedBy>Maryam Aljassim</cp:lastModifiedBy>
  <cp:revision>3</cp:revision>
  <cp:lastPrinted>2017-07-16T09:07:00Z</cp:lastPrinted>
  <dcterms:created xsi:type="dcterms:W3CDTF">2018-10-02T11:21:00Z</dcterms:created>
  <dcterms:modified xsi:type="dcterms:W3CDTF">2018-10-02T11:21:00Z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4547aaab-c688-46e8-a450-69f858af265f</vt:lpwstr>
  </property>
  <property fmtid="{D5CDD505-2E9C-101B-9397-08002B2CF9AE}" pid="3" name="bjSaver">
    <vt:lpwstr>HAz8GtMouY/lYWorkkrpyA/468aj0i3J</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y fmtid="{D5CDD505-2E9C-101B-9397-08002B2CF9AE}" pid="7" name="bjHeaderBothDocProperty">
    <vt:lpwstr>General Business Use</vt:lpwstr>
  </property>
  <property fmtid="{D5CDD505-2E9C-101B-9397-08002B2CF9AE}" pid="8" name="bjHeaderFirstPageDocProperty">
    <vt:lpwstr>General Business Use</vt:lpwstr>
  </property>
  <property fmtid="{D5CDD505-2E9C-101B-9397-08002B2CF9AE}" pid="9" name="bjHeaderEvenPageDocProperty">
    <vt:lpwstr>General Business Use</vt:lpwstr>
  </property>
</Properties>
</file>